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9F37F" w14:textId="487F9C92" w:rsidR="002F0534" w:rsidRPr="00840D83" w:rsidRDefault="007D7DB9" w:rsidP="002F0534">
      <w:pPr>
        <w:pStyle w:val="NoSpacing"/>
        <w:rPr>
          <w:rFonts w:ascii="Calibri" w:hAnsi="Calibri" w:cs="Calibri"/>
          <w:sz w:val="22"/>
          <w:szCs w:val="22"/>
        </w:rPr>
      </w:pPr>
      <w:r w:rsidRPr="00840D83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8752" behindDoc="1" locked="0" layoutInCell="1" allowOverlap="1" wp14:anchorId="4ACDAFD6" wp14:editId="740329E4">
            <wp:simplePos x="0" y="0"/>
            <wp:positionH relativeFrom="column">
              <wp:posOffset>-2541270</wp:posOffset>
            </wp:positionH>
            <wp:positionV relativeFrom="paragraph">
              <wp:posOffset>-1139190</wp:posOffset>
            </wp:positionV>
            <wp:extent cx="7535545" cy="10655300"/>
            <wp:effectExtent l="0" t="0" r="8255" b="0"/>
            <wp:wrapNone/>
            <wp:docPr id="181143671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3194BC0-C54A-42F2-AB05-1FBD1FFFBC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436715" name="Picture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545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7611" w:rsidRPr="00840D83">
        <w:rPr>
          <w:rFonts w:ascii="Calibri" w:hAnsi="Calibri" w:cs="Calibri"/>
          <w:sz w:val="22"/>
          <w:szCs w:val="22"/>
        </w:rPr>
        <w:t xml:space="preserve"> </w:t>
      </w:r>
      <w:r w:rsidR="00541D9A" w:rsidRPr="00840D83">
        <w:rPr>
          <w:rFonts w:ascii="Calibri" w:hAnsi="Calibri" w:cs="Calibri"/>
          <w:b/>
          <w:bCs/>
          <w:sz w:val="22"/>
          <w:szCs w:val="22"/>
        </w:rPr>
        <w:br/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3"/>
        <w:gridCol w:w="6753"/>
      </w:tblGrid>
      <w:tr w:rsidR="00096D58" w:rsidRPr="00840D83" w14:paraId="6BBF05D8" w14:textId="77777777" w:rsidTr="00261367">
        <w:tc>
          <w:tcPr>
            <w:tcW w:w="2263" w:type="dxa"/>
            <w:shd w:val="clear" w:color="auto" w:fill="22504E"/>
          </w:tcPr>
          <w:p w14:paraId="68BED344" w14:textId="7BFEB99C" w:rsidR="00096D58" w:rsidRPr="00840D83" w:rsidRDefault="001467E7" w:rsidP="00096D58">
            <w:pPr>
              <w:pStyle w:val="NoSpacing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840D83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Role</w:t>
            </w:r>
          </w:p>
        </w:tc>
        <w:tc>
          <w:tcPr>
            <w:tcW w:w="6753" w:type="dxa"/>
          </w:tcPr>
          <w:p w14:paraId="7BBBB942" w14:textId="7688FD9E" w:rsidR="00096D58" w:rsidRPr="00840D83" w:rsidRDefault="0092316A" w:rsidP="00096D58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840D83">
              <w:rPr>
                <w:rFonts w:ascii="Calibri" w:hAnsi="Calibri" w:cs="Calibri"/>
                <w:sz w:val="22"/>
                <w:szCs w:val="22"/>
              </w:rPr>
              <w:t>Regional Compliance &amp; People Coordinator</w:t>
            </w:r>
            <w:r w:rsidR="006A02C2" w:rsidRPr="00840D8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096D58" w:rsidRPr="00840D83" w14:paraId="40DF1EF2" w14:textId="77777777" w:rsidTr="00261367">
        <w:tc>
          <w:tcPr>
            <w:tcW w:w="2263" w:type="dxa"/>
            <w:shd w:val="clear" w:color="auto" w:fill="22504E"/>
          </w:tcPr>
          <w:p w14:paraId="1A502CD4" w14:textId="0C5D5E02" w:rsidR="00096D58" w:rsidRPr="00840D83" w:rsidRDefault="001467E7" w:rsidP="00096D58">
            <w:pPr>
              <w:pStyle w:val="NoSpacing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840D83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Tier</w:t>
            </w:r>
          </w:p>
        </w:tc>
        <w:tc>
          <w:tcPr>
            <w:tcW w:w="6753" w:type="dxa"/>
          </w:tcPr>
          <w:p w14:paraId="10D47026" w14:textId="316489BA" w:rsidR="00096D58" w:rsidRPr="00840D83" w:rsidRDefault="001467E7" w:rsidP="00096D58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840D83">
              <w:rPr>
                <w:rFonts w:ascii="Calibri" w:hAnsi="Calibri" w:cs="Calibri"/>
                <w:sz w:val="22"/>
                <w:szCs w:val="22"/>
              </w:rPr>
              <w:t>Coor</w:t>
            </w:r>
            <w:r w:rsidR="0092316A" w:rsidRPr="00840D83">
              <w:rPr>
                <w:rFonts w:ascii="Calibri" w:hAnsi="Calibri" w:cs="Calibri"/>
                <w:sz w:val="22"/>
                <w:szCs w:val="22"/>
              </w:rPr>
              <w:t>dinator/Support</w:t>
            </w:r>
            <w:r w:rsidR="00EC1CC5" w:rsidRPr="00840D8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096D58" w:rsidRPr="00840D83" w14:paraId="76F55029" w14:textId="77777777" w:rsidTr="00261367">
        <w:tc>
          <w:tcPr>
            <w:tcW w:w="2263" w:type="dxa"/>
            <w:shd w:val="clear" w:color="auto" w:fill="22504E"/>
          </w:tcPr>
          <w:p w14:paraId="4AB30C25" w14:textId="3A5051CA" w:rsidR="00096D58" w:rsidRPr="00840D83" w:rsidRDefault="001467E7" w:rsidP="00096D58">
            <w:pPr>
              <w:pStyle w:val="NoSpacing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840D83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Job Family</w:t>
            </w:r>
          </w:p>
        </w:tc>
        <w:tc>
          <w:tcPr>
            <w:tcW w:w="6753" w:type="dxa"/>
          </w:tcPr>
          <w:p w14:paraId="51E5C64D" w14:textId="7D0595FB" w:rsidR="00096D58" w:rsidRPr="00840D83" w:rsidRDefault="001467E7" w:rsidP="00096D58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840D83">
              <w:rPr>
                <w:rFonts w:ascii="Calibri" w:hAnsi="Calibri" w:cs="Calibri"/>
                <w:sz w:val="22"/>
                <w:szCs w:val="22"/>
              </w:rPr>
              <w:t>Central Services</w:t>
            </w:r>
          </w:p>
        </w:tc>
      </w:tr>
      <w:tr w:rsidR="00096D58" w:rsidRPr="00840D83" w14:paraId="36C37034" w14:textId="77777777" w:rsidTr="00261367">
        <w:tc>
          <w:tcPr>
            <w:tcW w:w="2263" w:type="dxa"/>
            <w:shd w:val="clear" w:color="auto" w:fill="22504E"/>
          </w:tcPr>
          <w:p w14:paraId="3C112D14" w14:textId="3A72D8FA" w:rsidR="00096D58" w:rsidRPr="00840D83" w:rsidRDefault="001467E7" w:rsidP="00096D58">
            <w:pPr>
              <w:pStyle w:val="NoSpacing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840D83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Reports to</w:t>
            </w:r>
          </w:p>
        </w:tc>
        <w:tc>
          <w:tcPr>
            <w:tcW w:w="6753" w:type="dxa"/>
          </w:tcPr>
          <w:p w14:paraId="79FB3F97" w14:textId="1F57BBF6" w:rsidR="00096D58" w:rsidRPr="00840D83" w:rsidRDefault="00C50B56" w:rsidP="00096D58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840D83">
              <w:rPr>
                <w:rFonts w:ascii="Calibri" w:hAnsi="Calibri" w:cs="Calibri"/>
                <w:sz w:val="22"/>
                <w:szCs w:val="22"/>
              </w:rPr>
              <w:t>Global Mobility Manager &amp; People &amp; Culture Partner</w:t>
            </w:r>
          </w:p>
        </w:tc>
      </w:tr>
      <w:tr w:rsidR="00096D58" w:rsidRPr="00840D83" w14:paraId="261555F2" w14:textId="77777777" w:rsidTr="00261367">
        <w:tc>
          <w:tcPr>
            <w:tcW w:w="2263" w:type="dxa"/>
            <w:shd w:val="clear" w:color="auto" w:fill="22504E"/>
          </w:tcPr>
          <w:p w14:paraId="02B4478C" w14:textId="77777777" w:rsidR="00096D58" w:rsidRPr="00840D83" w:rsidRDefault="00096D58" w:rsidP="00096D58">
            <w:pPr>
              <w:pStyle w:val="NoSpacing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840D83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Location(s)</w:t>
            </w:r>
          </w:p>
        </w:tc>
        <w:tc>
          <w:tcPr>
            <w:tcW w:w="6753" w:type="dxa"/>
          </w:tcPr>
          <w:p w14:paraId="5929725E" w14:textId="4E9BD6C3" w:rsidR="00096D58" w:rsidRPr="00840D83" w:rsidRDefault="00B709D0" w:rsidP="00096D58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840D83">
              <w:rPr>
                <w:rFonts w:ascii="Calibri" w:hAnsi="Calibri" w:cs="Calibri"/>
                <w:sz w:val="22"/>
                <w:szCs w:val="22"/>
              </w:rPr>
              <w:t>Finland</w:t>
            </w:r>
          </w:p>
        </w:tc>
      </w:tr>
    </w:tbl>
    <w:p w14:paraId="492A0144" w14:textId="6DED97DB" w:rsidR="00096D58" w:rsidRPr="00840D83" w:rsidRDefault="00096D58" w:rsidP="00096D58">
      <w:pPr>
        <w:pStyle w:val="NoSpacing"/>
        <w:tabs>
          <w:tab w:val="left" w:pos="1140"/>
        </w:tabs>
        <w:rPr>
          <w:rFonts w:ascii="Calibri" w:hAnsi="Calibri" w:cs="Calibri"/>
          <w:b/>
          <w:bCs/>
          <w:sz w:val="22"/>
          <w:szCs w:val="22"/>
        </w:rPr>
      </w:pPr>
      <w:r w:rsidRPr="00840D83">
        <w:rPr>
          <w:rFonts w:ascii="Calibri" w:hAnsi="Calibri" w:cs="Calibri"/>
          <w:b/>
          <w:bCs/>
          <w:sz w:val="22"/>
          <w:szCs w:val="22"/>
        </w:rPr>
        <w:tab/>
      </w:r>
    </w:p>
    <w:p w14:paraId="2813BDD7" w14:textId="77777777" w:rsidR="00E63647" w:rsidRPr="00840D83" w:rsidRDefault="002F0534" w:rsidP="002F0534">
      <w:pPr>
        <w:pStyle w:val="NoSpacing"/>
        <w:rPr>
          <w:rFonts w:ascii="Calibri" w:hAnsi="Calibri" w:cs="Calibri"/>
          <w:sz w:val="22"/>
          <w:szCs w:val="22"/>
        </w:rPr>
      </w:pPr>
      <w:r w:rsidRPr="00840D83">
        <w:rPr>
          <w:rFonts w:ascii="Calibri" w:hAnsi="Calibri" w:cs="Calibri"/>
          <w:b/>
          <w:bCs/>
          <w:sz w:val="22"/>
          <w:szCs w:val="22"/>
        </w:rPr>
        <w:t>Role Purpose</w:t>
      </w:r>
      <w:r w:rsidR="00E63647" w:rsidRPr="00840D83">
        <w:rPr>
          <w:rFonts w:ascii="Calibri" w:hAnsi="Calibri" w:cs="Calibri"/>
          <w:sz w:val="22"/>
          <w:szCs w:val="22"/>
        </w:rPr>
        <w:t xml:space="preserve"> </w:t>
      </w:r>
    </w:p>
    <w:p w14:paraId="69884793" w14:textId="513EB8EE" w:rsidR="004A6E99" w:rsidRPr="00840D83" w:rsidRDefault="004A6E99" w:rsidP="004A6E99">
      <w:pPr>
        <w:pStyle w:val="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This is a varied and hands-on role providing operational, HR</w:t>
      </w:r>
      <w:r w:rsidR="00F44C66"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 and</w:t>
      </w: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 compliance support to the project</w:t>
      </w:r>
      <w:r w:rsidR="00F44C66"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 and central services</w:t>
      </w: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 team. </w:t>
      </w:r>
      <w:r w:rsidR="00B55BE1"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A</w:t>
      </w: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 key role in ensuring that employees, subcontractors and visitors are efficiently mobilised, compliant with local requirements and fully supported throughout the project lifecycle.</w:t>
      </w:r>
    </w:p>
    <w:p w14:paraId="2C2EBB14" w14:textId="470FE898" w:rsidR="004A6E99" w:rsidRPr="00840D83" w:rsidRDefault="004A6E99" w:rsidP="004A6E99">
      <w:pPr>
        <w:pStyle w:val="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We are looking for someone who is organised, proactive, </w:t>
      </w:r>
      <w:r w:rsidR="00CF4E7F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ideally </w:t>
      </w: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fluent in Finnish and English, and has an excellent understanding of local </w:t>
      </w:r>
      <w:r w:rsidR="00B55BE1"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working practices and HR</w:t>
      </w: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 processes</w:t>
      </w:r>
      <w:r w:rsidR="00B55BE1"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.</w:t>
      </w:r>
    </w:p>
    <w:p w14:paraId="721A4AF1" w14:textId="77777777" w:rsidR="008D7611" w:rsidRPr="00840D83" w:rsidRDefault="008D7611" w:rsidP="002F0534">
      <w:pPr>
        <w:pStyle w:val="NoSpacing"/>
        <w:rPr>
          <w:rFonts w:ascii="Calibri" w:hAnsi="Calibri" w:cs="Calibri"/>
          <w:b/>
          <w:bCs/>
          <w:sz w:val="22"/>
          <w:szCs w:val="22"/>
        </w:rPr>
      </w:pPr>
    </w:p>
    <w:p w14:paraId="2146B8AE" w14:textId="77777777" w:rsidR="004878A6" w:rsidRPr="00840D83" w:rsidRDefault="002F0534" w:rsidP="00B709D0">
      <w:pPr>
        <w:tabs>
          <w:tab w:val="left" w:pos="800"/>
        </w:tabs>
        <w:jc w:val="both"/>
        <w:rPr>
          <w:rFonts w:ascii="Calibri" w:hAnsi="Calibri" w:cs="Calibri"/>
          <w:b/>
          <w:bCs/>
          <w:sz w:val="22"/>
          <w:szCs w:val="22"/>
        </w:rPr>
      </w:pPr>
      <w:r w:rsidRPr="00840D83">
        <w:rPr>
          <w:rFonts w:ascii="Calibri" w:hAnsi="Calibri" w:cs="Calibri"/>
          <w:b/>
          <w:bCs/>
          <w:sz w:val="22"/>
          <w:szCs w:val="22"/>
        </w:rPr>
        <w:t>Key Responsibilities</w:t>
      </w:r>
    </w:p>
    <w:p w14:paraId="4F989B58" w14:textId="77777777" w:rsidR="004878A6" w:rsidRPr="00840D83" w:rsidRDefault="004878A6" w:rsidP="00B709D0">
      <w:pPr>
        <w:tabs>
          <w:tab w:val="left" w:pos="800"/>
        </w:tabs>
        <w:jc w:val="both"/>
        <w:rPr>
          <w:rFonts w:ascii="Calibri" w:hAnsi="Calibri" w:cs="Calibri"/>
          <w:b/>
          <w:bCs/>
          <w:sz w:val="22"/>
          <w:szCs w:val="22"/>
        </w:rPr>
      </w:pPr>
      <w:r w:rsidRPr="00840D83">
        <w:rPr>
          <w:rFonts w:ascii="Calibri" w:hAnsi="Calibri" w:cs="Calibri"/>
          <w:b/>
          <w:bCs/>
          <w:sz w:val="22"/>
          <w:szCs w:val="22"/>
        </w:rPr>
        <w:t>Global Mobility:</w:t>
      </w:r>
    </w:p>
    <w:p w14:paraId="70A71F4D" w14:textId="0EAA60FF" w:rsidR="00C14F36" w:rsidRPr="00840D83" w:rsidRDefault="00C14F36" w:rsidP="00C14F36">
      <w:pPr>
        <w:pStyle w:val="x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Coordinate the mobilisation of employees and subcontractors travelling to Finland</w:t>
      </w:r>
      <w:r w:rsidR="006A7E5D"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, ensuring a smooth and efficient onboarding process</w:t>
      </w: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.</w:t>
      </w:r>
    </w:p>
    <w:p w14:paraId="5668B832" w14:textId="3EBBCAF6" w:rsidR="00C14F36" w:rsidRPr="00840D83" w:rsidRDefault="00C14F36" w:rsidP="00C14F36">
      <w:pPr>
        <w:pStyle w:val="x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Support </w:t>
      </w:r>
      <w:r w:rsidR="00CF1CF2"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the GM Manager with </w:t>
      </w: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visa, work permit, residency and right-to-work processes where applicable.</w:t>
      </w:r>
    </w:p>
    <w:p w14:paraId="04ABDFDA" w14:textId="77777777" w:rsidR="0039389B" w:rsidRPr="00840D83" w:rsidRDefault="0039389B" w:rsidP="0039389B">
      <w:pPr>
        <w:pStyle w:val="x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Coordinate accommodation, transport and local orientation.</w:t>
      </w:r>
    </w:p>
    <w:p w14:paraId="0A6F2D4F" w14:textId="792ACD81" w:rsidR="00C14F36" w:rsidRPr="00840D83" w:rsidRDefault="00C14F36" w:rsidP="00C14F36">
      <w:pPr>
        <w:pStyle w:val="x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Ensure compliance with Finnish site access</w:t>
      </w:r>
      <w:r w:rsidR="006A7E5D"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 requirements</w:t>
      </w: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, employment</w:t>
      </w:r>
      <w:r w:rsidR="006A7E5D"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 legislation</w:t>
      </w: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 and statutory </w:t>
      </w:r>
      <w:r w:rsidR="006A7E5D"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obligations</w:t>
      </w: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.</w:t>
      </w:r>
    </w:p>
    <w:p w14:paraId="6629ECB0" w14:textId="77777777" w:rsidR="00C14F36" w:rsidRPr="00840D83" w:rsidRDefault="00C14F36" w:rsidP="00C14F36">
      <w:pPr>
        <w:pStyle w:val="x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Liaise with local authorities, clients and compliance providers where necessary.</w:t>
      </w:r>
    </w:p>
    <w:p w14:paraId="716A1698" w14:textId="77777777" w:rsidR="00C14F36" w:rsidRPr="00840D83" w:rsidRDefault="00C14F36" w:rsidP="00C14F36">
      <w:pPr>
        <w:pStyle w:val="x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Maintain accurate records of personnel documentation and compliance status.</w:t>
      </w:r>
    </w:p>
    <w:p w14:paraId="0B6C9D3C" w14:textId="01AB568C" w:rsidR="00C14F36" w:rsidRPr="00840D83" w:rsidRDefault="00C14F36" w:rsidP="00C14F36">
      <w:pPr>
        <w:pStyle w:val="xxmsonormal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Coordinate </w:t>
      </w:r>
      <w:r w:rsidR="006A7E5D"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and manage </w:t>
      </w: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site access requirements for all personnel.</w:t>
      </w:r>
    </w:p>
    <w:p w14:paraId="202B1B42" w14:textId="77777777" w:rsidR="00C14F36" w:rsidRPr="00840D83" w:rsidRDefault="00C14F36" w:rsidP="00C14F36">
      <w:pPr>
        <w:pStyle w:val="xxmsonormal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Maintain site personnel registers and access records.</w:t>
      </w:r>
    </w:p>
    <w:p w14:paraId="4B5E202D" w14:textId="77777777" w:rsidR="00FC59AB" w:rsidRPr="00840D83" w:rsidRDefault="00FC59AB" w:rsidP="00FC59AB">
      <w:pPr>
        <w:pStyle w:val="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</w:pPr>
    </w:p>
    <w:p w14:paraId="6440BB7F" w14:textId="77777777" w:rsidR="00FC59AB" w:rsidRPr="00840D83" w:rsidRDefault="00FC59AB" w:rsidP="00FC59AB">
      <w:pPr>
        <w:pStyle w:val="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</w:pPr>
    </w:p>
    <w:p w14:paraId="38DAC3CD" w14:textId="7A53389B" w:rsidR="00FC59AB" w:rsidRPr="00840D83" w:rsidRDefault="00FC59AB" w:rsidP="00FC59AB">
      <w:pPr>
        <w:pStyle w:val="x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</w:rPr>
      </w:pPr>
      <w:r w:rsidRPr="00840D83"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</w:rPr>
        <w:t>People &amp; Culture Support:</w:t>
      </w:r>
    </w:p>
    <w:p w14:paraId="2B10F947" w14:textId="55588CB7" w:rsidR="002E412D" w:rsidRPr="00840D83" w:rsidRDefault="00CF1CF2" w:rsidP="002E412D">
      <w:pPr>
        <w:pStyle w:val="x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Support the P&amp;C Business Partner with </w:t>
      </w:r>
      <w:r w:rsidR="002E412D"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on-site HR administration for new starters.</w:t>
      </w:r>
    </w:p>
    <w:p w14:paraId="4537D902" w14:textId="77777777" w:rsidR="002E412D" w:rsidRPr="00840D83" w:rsidRDefault="002E412D" w:rsidP="002E412D">
      <w:pPr>
        <w:pStyle w:val="x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Assist employees with relocation and settling into the local area.</w:t>
      </w:r>
    </w:p>
    <w:p w14:paraId="4922F9D0" w14:textId="77777777" w:rsidR="0039389B" w:rsidRPr="00840D83" w:rsidRDefault="0039389B" w:rsidP="0039389B">
      <w:pPr>
        <w:pStyle w:val="x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Arrange and monitor project inductions and onboarding activities.</w:t>
      </w:r>
    </w:p>
    <w:p w14:paraId="30D6F014" w14:textId="77777777" w:rsidR="006E3245" w:rsidRPr="00840D83" w:rsidRDefault="006E3245" w:rsidP="006E3245">
      <w:pPr>
        <w:pStyle w:val="x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Ensure mandatory training, certifications and documentation are completed before site access.</w:t>
      </w:r>
    </w:p>
    <w:p w14:paraId="5BB03176" w14:textId="77777777" w:rsidR="002E412D" w:rsidRPr="00840D83" w:rsidRDefault="002E412D" w:rsidP="002E412D">
      <w:pPr>
        <w:pStyle w:val="x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Act as the first point of contact for general employee queries.</w:t>
      </w:r>
    </w:p>
    <w:p w14:paraId="5F0B2A32" w14:textId="45EFC50A" w:rsidR="002E412D" w:rsidRPr="00840D83" w:rsidRDefault="002E412D" w:rsidP="002E412D">
      <w:pPr>
        <w:pStyle w:val="x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Support employee welfare initiatives throughout the project</w:t>
      </w:r>
      <w:r w:rsidR="0025309A"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 in alignment with </w:t>
      </w:r>
      <w:r w:rsidR="00E21751"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Central Services</w:t>
      </w:r>
    </w:p>
    <w:p w14:paraId="0B47EAC7" w14:textId="6710F61E" w:rsidR="00B709D0" w:rsidRPr="00840D83" w:rsidRDefault="00840D83" w:rsidP="00840D83">
      <w:pPr>
        <w:tabs>
          <w:tab w:val="left" w:pos="1300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26C2FE4D" w14:textId="02DFFAFD" w:rsidR="00084E1C" w:rsidRPr="00840D83" w:rsidRDefault="00FC59AB" w:rsidP="00084E1C">
      <w:pPr>
        <w:pStyle w:val="NoSpacing"/>
        <w:rPr>
          <w:rFonts w:ascii="Calibri" w:hAnsi="Calibri" w:cs="Calibri"/>
          <w:b/>
          <w:bCs/>
          <w:sz w:val="22"/>
          <w:szCs w:val="22"/>
        </w:rPr>
      </w:pPr>
      <w:r w:rsidRPr="00840D83">
        <w:rPr>
          <w:rFonts w:ascii="Calibri" w:hAnsi="Calibri" w:cs="Calibri"/>
          <w:b/>
          <w:bCs/>
          <w:sz w:val="22"/>
          <w:szCs w:val="22"/>
        </w:rPr>
        <w:t>Ad Hoc:</w:t>
      </w:r>
    </w:p>
    <w:p w14:paraId="3A3EB88A" w14:textId="433A5C6E" w:rsidR="00E21751" w:rsidRPr="00840D83" w:rsidRDefault="00E21751" w:rsidP="00FC59AB">
      <w:pPr>
        <w:pStyle w:val="x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</w:rPr>
        <w:t>Support our Finland partner, Amesto with any ad hoc requests</w:t>
      </w:r>
    </w:p>
    <w:p w14:paraId="783F1F4C" w14:textId="77777777" w:rsidR="00FC59AB" w:rsidRPr="00840D83" w:rsidRDefault="00FC59AB" w:rsidP="00FC59AB">
      <w:pPr>
        <w:pStyle w:val="x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Provide translation and interpretation support where required.</w:t>
      </w:r>
    </w:p>
    <w:p w14:paraId="24F4A6BA" w14:textId="77777777" w:rsidR="00FC59AB" w:rsidRPr="00840D83" w:rsidRDefault="00FC59AB" w:rsidP="00084E1C">
      <w:pPr>
        <w:pStyle w:val="NoSpacing"/>
        <w:rPr>
          <w:rFonts w:ascii="Calibri" w:hAnsi="Calibri" w:cs="Calibri"/>
          <w:b/>
          <w:bCs/>
          <w:sz w:val="22"/>
          <w:szCs w:val="22"/>
        </w:rPr>
      </w:pPr>
    </w:p>
    <w:p w14:paraId="04A1D7B3" w14:textId="77777777" w:rsidR="00A818D0" w:rsidRPr="00840D83" w:rsidRDefault="00A818D0" w:rsidP="00A818D0">
      <w:pPr>
        <w:pStyle w:val="NoSpacing"/>
        <w:rPr>
          <w:rFonts w:ascii="Calibri" w:hAnsi="Calibri" w:cs="Calibri"/>
          <w:b/>
          <w:bCs/>
          <w:sz w:val="22"/>
          <w:szCs w:val="22"/>
        </w:rPr>
      </w:pPr>
      <w:r w:rsidRPr="00840D83">
        <w:rPr>
          <w:rFonts w:ascii="Calibri" w:hAnsi="Calibri" w:cs="Calibri"/>
          <w:b/>
          <w:bCs/>
          <w:sz w:val="22"/>
          <w:szCs w:val="22"/>
        </w:rPr>
        <w:t>Qualifications, Skills &amp; Experience</w:t>
      </w:r>
    </w:p>
    <w:p w14:paraId="4FDCA792" w14:textId="77777777" w:rsidR="00A818D0" w:rsidRPr="00840D83" w:rsidRDefault="00A818D0" w:rsidP="00A818D0">
      <w:pPr>
        <w:pStyle w:val="NoSpacing"/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840D83">
        <w:rPr>
          <w:rFonts w:ascii="Calibri" w:hAnsi="Calibri" w:cs="Calibri"/>
          <w:sz w:val="22"/>
          <w:szCs w:val="22"/>
        </w:rPr>
        <w:t xml:space="preserve">Strong written and verbal communication skills </w:t>
      </w:r>
    </w:p>
    <w:p w14:paraId="5F15790F" w14:textId="374DED89" w:rsidR="00A818D0" w:rsidRPr="00840D83" w:rsidRDefault="00A818D0" w:rsidP="00A818D0">
      <w:pPr>
        <w:pStyle w:val="x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Proficient in Microsoft Office (Word, Excel, Outlook </w:t>
      </w:r>
      <w:r w:rsidR="00CF4E7F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PowerPoint </w:t>
      </w: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and Teams).</w:t>
      </w:r>
    </w:p>
    <w:p w14:paraId="55D2194D" w14:textId="6FECDF98" w:rsidR="00A818D0" w:rsidRPr="00840D83" w:rsidRDefault="00CF4E7F" w:rsidP="00A818D0">
      <w:pPr>
        <w:pStyle w:val="x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Ideally f</w:t>
      </w:r>
      <w:r w:rsidR="00A818D0"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luent</w:t>
      </w: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 in</w:t>
      </w:r>
      <w:r w:rsidR="00A818D0"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 Finnish and English (written and spoken).</w:t>
      </w:r>
    </w:p>
    <w:p w14:paraId="7B84780E" w14:textId="78218B8A" w:rsidR="00FC59AB" w:rsidRPr="00840D83" w:rsidRDefault="00A818D0" w:rsidP="00A818D0">
      <w:pPr>
        <w:pStyle w:val="NoSpacing"/>
        <w:numPr>
          <w:ilvl w:val="0"/>
          <w:numId w:val="20"/>
        </w:numPr>
        <w:rPr>
          <w:rFonts w:ascii="Calibri" w:hAnsi="Calibri" w:cs="Calibri"/>
          <w:b/>
          <w:bCs/>
          <w:sz w:val="22"/>
          <w:szCs w:val="22"/>
        </w:rPr>
      </w:pPr>
      <w:r w:rsidRPr="00840D83">
        <w:rPr>
          <w:rFonts w:ascii="Calibri" w:hAnsi="Calibri" w:cs="Calibri"/>
          <w:sz w:val="22"/>
          <w:szCs w:val="22"/>
        </w:rPr>
        <w:t>HR experience</w:t>
      </w:r>
    </w:p>
    <w:p w14:paraId="7A1E357F" w14:textId="77777777" w:rsidR="00FC59AB" w:rsidRPr="00840D83" w:rsidRDefault="00FC59AB" w:rsidP="00084E1C">
      <w:pPr>
        <w:pStyle w:val="NoSpacing"/>
        <w:rPr>
          <w:rFonts w:ascii="Calibri" w:hAnsi="Calibri" w:cs="Calibri"/>
          <w:b/>
          <w:bCs/>
          <w:sz w:val="22"/>
          <w:szCs w:val="22"/>
        </w:rPr>
      </w:pPr>
    </w:p>
    <w:p w14:paraId="6E05201C" w14:textId="77777777" w:rsidR="00FC59AB" w:rsidRPr="00840D83" w:rsidRDefault="00FC59AB" w:rsidP="00084E1C">
      <w:pPr>
        <w:pStyle w:val="NoSpacing"/>
        <w:rPr>
          <w:rFonts w:ascii="Calibri" w:hAnsi="Calibri" w:cs="Calibri"/>
          <w:b/>
          <w:bCs/>
          <w:sz w:val="22"/>
          <w:szCs w:val="22"/>
        </w:rPr>
      </w:pPr>
    </w:p>
    <w:p w14:paraId="179E3135" w14:textId="77777777" w:rsidR="0082174F" w:rsidRPr="00840D83" w:rsidRDefault="0082174F" w:rsidP="0082174F">
      <w:pPr>
        <w:pStyle w:val="x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</w:rPr>
      </w:pPr>
      <w:r w:rsidRPr="00840D83"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</w:rPr>
        <w:t>Personal Attributes</w:t>
      </w:r>
    </w:p>
    <w:p w14:paraId="12B6C039" w14:textId="5BB0773E" w:rsidR="004F70F3" w:rsidRPr="00840D83" w:rsidRDefault="004F70F3" w:rsidP="004F70F3">
      <w:pPr>
        <w:pStyle w:val="xxmsonormal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lastRenderedPageBreak/>
        <w:t xml:space="preserve">Excellent written and verbal communication skills </w:t>
      </w:r>
    </w:p>
    <w:p w14:paraId="2AD2867D" w14:textId="77777777" w:rsidR="0082174F" w:rsidRPr="00840D83" w:rsidRDefault="0082174F" w:rsidP="0082174F">
      <w:pPr>
        <w:pStyle w:val="xxmsonormal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Professional and approachable.</w:t>
      </w:r>
    </w:p>
    <w:p w14:paraId="697E20C8" w14:textId="77777777" w:rsidR="0082174F" w:rsidRPr="00840D83" w:rsidRDefault="0082174F" w:rsidP="0082174F">
      <w:pPr>
        <w:pStyle w:val="xxmsonormal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Highly organised with excellent attention to detail.</w:t>
      </w:r>
    </w:p>
    <w:p w14:paraId="26BC7B6A" w14:textId="763DC22E" w:rsidR="0082174F" w:rsidRPr="00840D83" w:rsidRDefault="0082174F" w:rsidP="0082174F">
      <w:pPr>
        <w:pStyle w:val="xxmsonormal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Able to manage multiple priorities</w:t>
      </w:r>
      <w:r w:rsidR="004F70F3"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 within a fast paced environment.</w:t>
      </w:r>
    </w:p>
    <w:p w14:paraId="27D7546C" w14:textId="77777777" w:rsidR="0082174F" w:rsidRPr="00840D83" w:rsidRDefault="0082174F" w:rsidP="0082174F">
      <w:pPr>
        <w:pStyle w:val="xxmsonormal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Strong problem-solving skills.</w:t>
      </w:r>
    </w:p>
    <w:p w14:paraId="0ACE6E95" w14:textId="77777777" w:rsidR="0082174F" w:rsidRPr="00840D83" w:rsidRDefault="0082174F" w:rsidP="0082174F">
      <w:pPr>
        <w:pStyle w:val="xxmsonormal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Flexible and adaptable.</w:t>
      </w:r>
    </w:p>
    <w:p w14:paraId="2C74F836" w14:textId="77777777" w:rsidR="0082174F" w:rsidRPr="00840D83" w:rsidRDefault="0082174F" w:rsidP="0082174F">
      <w:pPr>
        <w:pStyle w:val="xxmsonormal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Customer-focused with a collaborative approach.</w:t>
      </w:r>
    </w:p>
    <w:p w14:paraId="1E62FE4B" w14:textId="77777777" w:rsidR="0082174F" w:rsidRPr="00840D83" w:rsidRDefault="0082174F" w:rsidP="0082174F">
      <w:pPr>
        <w:pStyle w:val="xxmsonormal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840D8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Able to maintain confidentiality and handle sensitive information.</w:t>
      </w:r>
    </w:p>
    <w:p w14:paraId="62EBE5BB" w14:textId="0EEA5BE8" w:rsidR="00E964EB" w:rsidRPr="00840D83" w:rsidRDefault="00E964EB" w:rsidP="002F0534">
      <w:pPr>
        <w:pStyle w:val="NoSpacing"/>
        <w:rPr>
          <w:rFonts w:ascii="Calibri" w:hAnsi="Calibri" w:cs="Calibri"/>
          <w:b/>
          <w:bCs/>
          <w:sz w:val="22"/>
          <w:szCs w:val="22"/>
        </w:rPr>
      </w:pPr>
    </w:p>
    <w:p w14:paraId="22ADF526" w14:textId="41A7123F" w:rsidR="00E00A3F" w:rsidRPr="00840D83" w:rsidRDefault="00FE0833" w:rsidP="002F0534">
      <w:pPr>
        <w:pStyle w:val="NoSpacing"/>
        <w:rPr>
          <w:rFonts w:ascii="Calibri" w:hAnsi="Calibri" w:cs="Calibri"/>
          <w:b/>
          <w:bCs/>
          <w:sz w:val="22"/>
          <w:szCs w:val="22"/>
        </w:rPr>
      </w:pPr>
      <w:r w:rsidRPr="00840D83">
        <w:rPr>
          <w:rFonts w:ascii="Calibri" w:hAnsi="Calibri" w:cs="Calibri"/>
          <w:b/>
          <w:bCs/>
          <w:sz w:val="22"/>
          <w:szCs w:val="22"/>
        </w:rPr>
        <w:br/>
      </w:r>
      <w:r w:rsidR="00E46ABE" w:rsidRPr="00840D83">
        <w:rPr>
          <w:rFonts w:ascii="Calibri" w:hAnsi="Calibri" w:cs="Calibri"/>
          <w:b/>
          <w:bCs/>
          <w:sz w:val="22"/>
          <w:szCs w:val="22"/>
        </w:rPr>
        <w:br/>
      </w:r>
    </w:p>
    <w:p w14:paraId="230BFDDC" w14:textId="77777777" w:rsidR="00E00A3F" w:rsidRPr="00840D83" w:rsidRDefault="00E00A3F" w:rsidP="002F0534">
      <w:pPr>
        <w:pStyle w:val="NoSpacing"/>
        <w:rPr>
          <w:rFonts w:ascii="Calibri" w:hAnsi="Calibri" w:cs="Calibri"/>
          <w:b/>
          <w:bCs/>
          <w:sz w:val="22"/>
          <w:szCs w:val="22"/>
        </w:rPr>
      </w:pPr>
    </w:p>
    <w:p w14:paraId="65F3FFF2" w14:textId="77777777" w:rsidR="00E00A3F" w:rsidRPr="00840D83" w:rsidRDefault="00E00A3F" w:rsidP="002F0534">
      <w:pPr>
        <w:pStyle w:val="NoSpacing"/>
        <w:rPr>
          <w:rFonts w:ascii="Calibri" w:hAnsi="Calibri" w:cs="Calibri"/>
          <w:b/>
          <w:bCs/>
          <w:sz w:val="22"/>
          <w:szCs w:val="22"/>
        </w:rPr>
      </w:pPr>
    </w:p>
    <w:p w14:paraId="399261DA" w14:textId="77777777" w:rsidR="00E00A3F" w:rsidRPr="00840D83" w:rsidRDefault="00E00A3F" w:rsidP="002F0534">
      <w:pPr>
        <w:pStyle w:val="NoSpacing"/>
        <w:rPr>
          <w:rFonts w:ascii="Calibri" w:hAnsi="Calibri" w:cs="Calibri"/>
          <w:b/>
          <w:bCs/>
          <w:sz w:val="22"/>
          <w:szCs w:val="22"/>
        </w:rPr>
      </w:pPr>
    </w:p>
    <w:p w14:paraId="1D879E28" w14:textId="4173CD3C" w:rsidR="00E00A3F" w:rsidRPr="00840D83" w:rsidRDefault="00E00A3F" w:rsidP="002F0534">
      <w:pPr>
        <w:pStyle w:val="NoSpacing"/>
        <w:rPr>
          <w:rFonts w:ascii="Calibri" w:hAnsi="Calibri" w:cs="Calibri"/>
          <w:b/>
          <w:bCs/>
          <w:sz w:val="22"/>
          <w:szCs w:val="22"/>
        </w:rPr>
      </w:pPr>
      <w:r w:rsidRPr="00840D83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61824" behindDoc="1" locked="0" layoutInCell="1" allowOverlap="1" wp14:anchorId="2DB303C8" wp14:editId="1295422E">
            <wp:simplePos x="0" y="0"/>
            <wp:positionH relativeFrom="page">
              <wp:align>right</wp:align>
            </wp:positionH>
            <wp:positionV relativeFrom="paragraph">
              <wp:posOffset>-886570</wp:posOffset>
            </wp:positionV>
            <wp:extent cx="7536024" cy="10655300"/>
            <wp:effectExtent l="0" t="0" r="8255" b="0"/>
            <wp:wrapNone/>
            <wp:docPr id="6435858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DD944B3-CA68-44D6-9061-D8644223F5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436715" name="Picture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024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61CB04" w14:textId="77777777" w:rsidR="00E00A3F" w:rsidRPr="00840D83" w:rsidRDefault="00E00A3F" w:rsidP="002F0534">
      <w:pPr>
        <w:pStyle w:val="NoSpacing"/>
        <w:rPr>
          <w:rFonts w:ascii="Calibri" w:hAnsi="Calibri" w:cs="Calibri"/>
          <w:b/>
          <w:bCs/>
          <w:sz w:val="22"/>
          <w:szCs w:val="22"/>
        </w:rPr>
      </w:pPr>
    </w:p>
    <w:p w14:paraId="05487645" w14:textId="77777777" w:rsidR="00E00A3F" w:rsidRPr="00840D83" w:rsidRDefault="00E00A3F" w:rsidP="002F0534">
      <w:pPr>
        <w:pStyle w:val="NoSpacing"/>
        <w:rPr>
          <w:rFonts w:ascii="Calibri" w:hAnsi="Calibri" w:cs="Calibri"/>
          <w:b/>
          <w:bCs/>
          <w:sz w:val="22"/>
          <w:szCs w:val="22"/>
        </w:rPr>
      </w:pPr>
    </w:p>
    <w:p w14:paraId="44A5C45D" w14:textId="135674AD" w:rsidR="00310704" w:rsidRPr="00840D83" w:rsidRDefault="00551065" w:rsidP="00A818D0">
      <w:pPr>
        <w:pStyle w:val="NoSpacing"/>
        <w:rPr>
          <w:rFonts w:ascii="Calibri" w:hAnsi="Calibri" w:cs="Calibri"/>
          <w:sz w:val="22"/>
          <w:szCs w:val="22"/>
        </w:rPr>
      </w:pPr>
      <w:r w:rsidRPr="00840D83">
        <w:rPr>
          <w:rFonts w:ascii="Calibri" w:hAnsi="Calibri" w:cs="Calibri"/>
          <w:sz w:val="22"/>
          <w:szCs w:val="22"/>
        </w:rPr>
        <w:t xml:space="preserve"> </w:t>
      </w:r>
    </w:p>
    <w:p w14:paraId="5287DC8A" w14:textId="77777777" w:rsidR="00F5558D" w:rsidRPr="00840D83" w:rsidRDefault="00F5558D" w:rsidP="002F0534">
      <w:pPr>
        <w:pStyle w:val="NoSpacing"/>
        <w:rPr>
          <w:rFonts w:ascii="Calibri" w:hAnsi="Calibri" w:cs="Calibri"/>
          <w:b/>
          <w:bCs/>
          <w:sz w:val="22"/>
          <w:szCs w:val="22"/>
        </w:rPr>
      </w:pPr>
    </w:p>
    <w:p w14:paraId="57725832" w14:textId="77777777" w:rsidR="00096D58" w:rsidRPr="00840D83" w:rsidRDefault="00096D58" w:rsidP="00096D58">
      <w:pPr>
        <w:pStyle w:val="NoSpacing"/>
        <w:rPr>
          <w:rFonts w:ascii="Calibri" w:hAnsi="Calibri" w:cs="Calibri"/>
          <w:b/>
          <w:bCs/>
          <w:sz w:val="22"/>
          <w:szCs w:val="22"/>
        </w:rPr>
      </w:pPr>
      <w:r w:rsidRPr="00840D83">
        <w:rPr>
          <w:rFonts w:ascii="Calibri" w:hAnsi="Calibri" w:cs="Calibri"/>
          <w:b/>
          <w:bCs/>
          <w:sz w:val="22"/>
          <w:szCs w:val="22"/>
        </w:rPr>
        <w:t>Key Competencies</w:t>
      </w:r>
    </w:p>
    <w:p w14:paraId="273E18A7" w14:textId="77777777" w:rsidR="00DA6003" w:rsidRPr="00840D83" w:rsidRDefault="00DA6003" w:rsidP="00DA6003">
      <w:pPr>
        <w:pStyle w:val="NoSpacing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920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77"/>
        <w:gridCol w:w="4427"/>
        <w:gridCol w:w="2105"/>
      </w:tblGrid>
      <w:tr w:rsidR="00DA6003" w:rsidRPr="00840D83" w14:paraId="3470F1D2" w14:textId="77777777" w:rsidTr="00840D83">
        <w:tc>
          <w:tcPr>
            <w:tcW w:w="2677" w:type="dxa"/>
            <w:shd w:val="clear" w:color="auto" w:fill="22504E"/>
            <w:vAlign w:val="center"/>
          </w:tcPr>
          <w:p w14:paraId="4718F6FD" w14:textId="77777777" w:rsidR="00DA6003" w:rsidRPr="00840D83" w:rsidRDefault="00DA6003" w:rsidP="00261367">
            <w:pPr>
              <w:pStyle w:val="NoSpacing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840D83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Competency</w:t>
            </w:r>
          </w:p>
        </w:tc>
        <w:tc>
          <w:tcPr>
            <w:tcW w:w="4427" w:type="dxa"/>
            <w:shd w:val="clear" w:color="auto" w:fill="22504E"/>
            <w:vAlign w:val="center"/>
          </w:tcPr>
          <w:p w14:paraId="23C82EA4" w14:textId="77777777" w:rsidR="00DA6003" w:rsidRPr="00840D83" w:rsidRDefault="00DA6003" w:rsidP="00261367">
            <w:pPr>
              <w:pStyle w:val="NoSpacing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840D83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Description</w:t>
            </w:r>
          </w:p>
        </w:tc>
        <w:tc>
          <w:tcPr>
            <w:tcW w:w="2105" w:type="dxa"/>
            <w:shd w:val="clear" w:color="auto" w:fill="22504E"/>
            <w:vAlign w:val="center"/>
          </w:tcPr>
          <w:p w14:paraId="51B1FE2D" w14:textId="77777777" w:rsidR="00DA6003" w:rsidRPr="00840D83" w:rsidRDefault="00DA6003" w:rsidP="00261367">
            <w:pPr>
              <w:pStyle w:val="NoSpacing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840D83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Level</w:t>
            </w:r>
          </w:p>
        </w:tc>
      </w:tr>
      <w:tr w:rsidR="00DA6003" w:rsidRPr="00840D83" w14:paraId="6C61AEB2" w14:textId="77777777" w:rsidTr="00840D83">
        <w:tc>
          <w:tcPr>
            <w:tcW w:w="2677" w:type="dxa"/>
            <w:vAlign w:val="center"/>
          </w:tcPr>
          <w:p w14:paraId="0893CAD3" w14:textId="4099FBC0" w:rsidR="00DA6003" w:rsidRPr="00840D83" w:rsidRDefault="00840D83" w:rsidP="00DA6003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840D83">
              <w:rPr>
                <w:rFonts w:ascii="Calibri" w:hAnsi="Calibri" w:cs="Calibri"/>
                <w:sz w:val="22"/>
                <w:szCs w:val="22"/>
              </w:rPr>
              <w:t>Construction/Infrastructure awareness</w:t>
            </w:r>
          </w:p>
        </w:tc>
        <w:tc>
          <w:tcPr>
            <w:tcW w:w="4427" w:type="dxa"/>
            <w:vAlign w:val="center"/>
          </w:tcPr>
          <w:p w14:paraId="28D8B39B" w14:textId="4BAC75DC" w:rsidR="00DA6003" w:rsidRPr="00840D83" w:rsidRDefault="004F70F3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840D83">
              <w:rPr>
                <w:rFonts w:ascii="Calibri" w:hAnsi="Calibri" w:cs="Calibri"/>
                <w:sz w:val="22"/>
                <w:szCs w:val="22"/>
              </w:rPr>
              <w:t>Previous experience in office administration or project administration within construction, engineering or infrastructure.</w:t>
            </w:r>
          </w:p>
        </w:tc>
        <w:tc>
          <w:tcPr>
            <w:tcW w:w="2105" w:type="dxa"/>
            <w:vAlign w:val="center"/>
          </w:tcPr>
          <w:p w14:paraId="1C6F1412" w14:textId="38A56C7E" w:rsidR="00DA6003" w:rsidRPr="00840D83" w:rsidRDefault="004F70F3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840D83">
              <w:rPr>
                <w:rFonts w:ascii="Calibri" w:hAnsi="Calibri" w:cs="Calibri"/>
                <w:sz w:val="22"/>
                <w:szCs w:val="22"/>
              </w:rPr>
              <w:t>Essential</w:t>
            </w:r>
          </w:p>
        </w:tc>
      </w:tr>
      <w:tr w:rsidR="00DA6003" w:rsidRPr="00840D83" w14:paraId="4DA8CB3B" w14:textId="77777777" w:rsidTr="00840D83">
        <w:tc>
          <w:tcPr>
            <w:tcW w:w="2677" w:type="dxa"/>
            <w:vAlign w:val="center"/>
          </w:tcPr>
          <w:p w14:paraId="7A77D50A" w14:textId="362E00B4" w:rsidR="00DA6003" w:rsidRPr="00840D83" w:rsidRDefault="00840D83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840D83">
              <w:rPr>
                <w:rFonts w:ascii="Calibri" w:hAnsi="Calibri" w:cs="Calibri"/>
                <w:sz w:val="22"/>
                <w:szCs w:val="22"/>
              </w:rPr>
              <w:t>HR Experience</w:t>
            </w:r>
          </w:p>
        </w:tc>
        <w:tc>
          <w:tcPr>
            <w:tcW w:w="4427" w:type="dxa"/>
            <w:vAlign w:val="center"/>
          </w:tcPr>
          <w:p w14:paraId="6234D84B" w14:textId="77423260" w:rsidR="00DA6003" w:rsidRPr="00840D83" w:rsidRDefault="004F70F3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840D83">
              <w:rPr>
                <w:rFonts w:ascii="Calibri" w:hAnsi="Calibri" w:cs="Calibri"/>
                <w:sz w:val="22"/>
                <w:szCs w:val="22"/>
              </w:rPr>
              <w:t>Experience with onboarding and HR administration.</w:t>
            </w:r>
          </w:p>
        </w:tc>
        <w:tc>
          <w:tcPr>
            <w:tcW w:w="2105" w:type="dxa"/>
            <w:vAlign w:val="center"/>
          </w:tcPr>
          <w:p w14:paraId="205A923C" w14:textId="418698AF" w:rsidR="00DA6003" w:rsidRPr="00840D83" w:rsidRDefault="004F70F3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840D83">
              <w:rPr>
                <w:rFonts w:ascii="Calibri" w:hAnsi="Calibri" w:cs="Calibri"/>
                <w:sz w:val="22"/>
                <w:szCs w:val="22"/>
              </w:rPr>
              <w:t>Desirable</w:t>
            </w:r>
          </w:p>
        </w:tc>
      </w:tr>
      <w:tr w:rsidR="00DA6003" w:rsidRPr="00840D83" w14:paraId="0A018E72" w14:textId="77777777" w:rsidTr="00840D83">
        <w:tc>
          <w:tcPr>
            <w:tcW w:w="2677" w:type="dxa"/>
            <w:vAlign w:val="center"/>
          </w:tcPr>
          <w:p w14:paraId="5F89828E" w14:textId="59F9D735" w:rsidR="00DA6003" w:rsidRPr="00840D83" w:rsidRDefault="00840D83" w:rsidP="00640D24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840D83">
              <w:rPr>
                <w:rFonts w:ascii="Calibri" w:hAnsi="Calibri" w:cs="Calibri"/>
                <w:sz w:val="22"/>
                <w:szCs w:val="22"/>
              </w:rPr>
              <w:t>International knowledge of compliance</w:t>
            </w:r>
          </w:p>
        </w:tc>
        <w:tc>
          <w:tcPr>
            <w:tcW w:w="4427" w:type="dxa"/>
            <w:vAlign w:val="center"/>
          </w:tcPr>
          <w:p w14:paraId="53E5D208" w14:textId="77777777" w:rsidR="004F70F3" w:rsidRPr="00840D83" w:rsidRDefault="004F70F3" w:rsidP="004F70F3">
            <w:pPr>
              <w:pStyle w:val="xxmsonormal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42424"/>
                <w:sz w:val="22"/>
                <w:szCs w:val="22"/>
              </w:rPr>
            </w:pPr>
            <w:r w:rsidRPr="00840D83"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Experience supporting international or mobile workforces.</w:t>
            </w:r>
          </w:p>
          <w:p w14:paraId="39625F8C" w14:textId="120571A7" w:rsidR="00DA6003" w:rsidRPr="00840D83" w:rsidRDefault="00DA6003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05" w:type="dxa"/>
            <w:vAlign w:val="center"/>
          </w:tcPr>
          <w:p w14:paraId="0DF84F29" w14:textId="0723315F" w:rsidR="00DA6003" w:rsidRPr="00840D83" w:rsidRDefault="004F70F3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840D83">
              <w:rPr>
                <w:rFonts w:ascii="Calibri" w:hAnsi="Calibri" w:cs="Calibri"/>
                <w:sz w:val="22"/>
                <w:szCs w:val="22"/>
              </w:rPr>
              <w:t>Essential</w:t>
            </w:r>
          </w:p>
        </w:tc>
      </w:tr>
      <w:tr w:rsidR="00DA6003" w:rsidRPr="00840D83" w14:paraId="61965095" w14:textId="77777777" w:rsidTr="00840D83">
        <w:tc>
          <w:tcPr>
            <w:tcW w:w="2677" w:type="dxa"/>
            <w:vAlign w:val="center"/>
          </w:tcPr>
          <w:p w14:paraId="11A34AE7" w14:textId="3CB34DB4" w:rsidR="00DA6003" w:rsidRPr="00840D83" w:rsidRDefault="00840D83" w:rsidP="00640D24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840D83">
              <w:rPr>
                <w:rFonts w:ascii="Calibri" w:hAnsi="Calibri" w:cs="Calibri"/>
                <w:sz w:val="22"/>
                <w:szCs w:val="22"/>
              </w:rPr>
              <w:t>Administration Knowledge</w:t>
            </w:r>
          </w:p>
        </w:tc>
        <w:tc>
          <w:tcPr>
            <w:tcW w:w="4427" w:type="dxa"/>
            <w:vAlign w:val="center"/>
          </w:tcPr>
          <w:p w14:paraId="407D3B56" w14:textId="3B38AB7F" w:rsidR="00DA6003" w:rsidRPr="00840D83" w:rsidRDefault="004F70F3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840D83">
              <w:rPr>
                <w:rFonts w:ascii="Calibri" w:hAnsi="Calibri" w:cs="Calibri"/>
                <w:sz w:val="22"/>
                <w:szCs w:val="22"/>
              </w:rPr>
              <w:t>Strong understanding of Finnish administrative processes.</w:t>
            </w:r>
          </w:p>
        </w:tc>
        <w:tc>
          <w:tcPr>
            <w:tcW w:w="2105" w:type="dxa"/>
            <w:vAlign w:val="center"/>
          </w:tcPr>
          <w:p w14:paraId="1F5A2DA8" w14:textId="1EB89174" w:rsidR="00DA6003" w:rsidRPr="00840D83" w:rsidRDefault="004F70F3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840D83">
              <w:rPr>
                <w:rFonts w:ascii="Calibri" w:hAnsi="Calibri" w:cs="Calibri"/>
                <w:sz w:val="22"/>
                <w:szCs w:val="22"/>
              </w:rPr>
              <w:t>Essential</w:t>
            </w:r>
          </w:p>
        </w:tc>
      </w:tr>
      <w:tr w:rsidR="00DA6003" w:rsidRPr="00840D83" w14:paraId="57DFAD7B" w14:textId="77777777" w:rsidTr="00840D83">
        <w:tc>
          <w:tcPr>
            <w:tcW w:w="2677" w:type="dxa"/>
            <w:vAlign w:val="center"/>
          </w:tcPr>
          <w:p w14:paraId="5E9E5A11" w14:textId="36136A23" w:rsidR="00DA6003" w:rsidRPr="00840D83" w:rsidRDefault="00840D83" w:rsidP="00640D24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840D83">
              <w:rPr>
                <w:rFonts w:ascii="Calibri" w:hAnsi="Calibri" w:cs="Calibri"/>
                <w:sz w:val="22"/>
                <w:szCs w:val="22"/>
              </w:rPr>
              <w:t>Local Legislation knowledge</w:t>
            </w:r>
          </w:p>
        </w:tc>
        <w:tc>
          <w:tcPr>
            <w:tcW w:w="4427" w:type="dxa"/>
            <w:vAlign w:val="center"/>
          </w:tcPr>
          <w:p w14:paraId="7BF21444" w14:textId="44F2D03F" w:rsidR="00DA6003" w:rsidRPr="00840D83" w:rsidRDefault="004F70F3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840D83">
              <w:rPr>
                <w:rFonts w:ascii="Calibri" w:hAnsi="Calibri" w:cs="Calibri"/>
                <w:sz w:val="22"/>
                <w:szCs w:val="22"/>
              </w:rPr>
              <w:t>Knowledge of Finnish employment legislation and site compliance requirements.</w:t>
            </w:r>
          </w:p>
        </w:tc>
        <w:tc>
          <w:tcPr>
            <w:tcW w:w="2105" w:type="dxa"/>
            <w:vAlign w:val="center"/>
          </w:tcPr>
          <w:p w14:paraId="11006998" w14:textId="76EEF555" w:rsidR="00DA6003" w:rsidRPr="00840D83" w:rsidRDefault="00CF4E7F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Desirable</w:t>
            </w:r>
          </w:p>
        </w:tc>
      </w:tr>
    </w:tbl>
    <w:p w14:paraId="263129AF" w14:textId="77777777" w:rsidR="00DA6003" w:rsidRPr="00840D83" w:rsidRDefault="00DA6003" w:rsidP="00DA6003">
      <w:pPr>
        <w:pStyle w:val="NoSpacing"/>
        <w:rPr>
          <w:rFonts w:ascii="Calibri" w:hAnsi="Calibri" w:cs="Calibri"/>
          <w:sz w:val="22"/>
          <w:szCs w:val="22"/>
        </w:rPr>
      </w:pPr>
    </w:p>
    <w:p w14:paraId="5CA824C5" w14:textId="77777777" w:rsidR="004131C4" w:rsidRPr="00840D83" w:rsidRDefault="004131C4" w:rsidP="004131C4">
      <w:pPr>
        <w:pStyle w:val="NoSpacing"/>
        <w:tabs>
          <w:tab w:val="left" w:pos="2440"/>
        </w:tabs>
        <w:rPr>
          <w:rFonts w:ascii="Calibri" w:hAnsi="Calibri" w:cs="Calibri"/>
          <w:b/>
          <w:bCs/>
          <w:sz w:val="22"/>
          <w:szCs w:val="22"/>
        </w:rPr>
      </w:pPr>
      <w:r w:rsidRPr="00840D83">
        <w:rPr>
          <w:rFonts w:ascii="Calibri" w:hAnsi="Calibri" w:cs="Calibri"/>
          <w:b/>
          <w:bCs/>
          <w:sz w:val="22"/>
          <w:szCs w:val="22"/>
        </w:rPr>
        <w:t>Our Values</w:t>
      </w:r>
    </w:p>
    <w:p w14:paraId="399790C7" w14:textId="77777777" w:rsidR="004131C4" w:rsidRPr="00840D83" w:rsidRDefault="004131C4" w:rsidP="004131C4">
      <w:pPr>
        <w:pStyle w:val="NoSpacing"/>
        <w:tabs>
          <w:tab w:val="left" w:pos="2440"/>
        </w:tabs>
        <w:rPr>
          <w:rFonts w:ascii="Calibri" w:hAnsi="Calibri" w:cs="Calibri"/>
          <w:sz w:val="22"/>
          <w:szCs w:val="22"/>
        </w:rPr>
      </w:pPr>
    </w:p>
    <w:p w14:paraId="0699FBC3" w14:textId="77777777" w:rsidR="004131C4" w:rsidRPr="00840D83" w:rsidRDefault="004131C4" w:rsidP="004131C4">
      <w:pPr>
        <w:pStyle w:val="NoSpacing"/>
        <w:tabs>
          <w:tab w:val="left" w:pos="2440"/>
        </w:tabs>
        <w:rPr>
          <w:rFonts w:ascii="Calibri" w:hAnsi="Calibri" w:cs="Calibri"/>
          <w:sz w:val="22"/>
          <w:szCs w:val="22"/>
        </w:rPr>
      </w:pPr>
      <w:r w:rsidRPr="00840D83">
        <w:rPr>
          <w:rFonts w:ascii="Calibri" w:hAnsi="Calibri" w:cs="Calibri"/>
          <w:b/>
          <w:bCs/>
          <w:sz w:val="22"/>
          <w:szCs w:val="22"/>
        </w:rPr>
        <w:t>Capability:</w:t>
      </w:r>
      <w:r w:rsidRPr="00840D83">
        <w:rPr>
          <w:rFonts w:ascii="Calibri" w:hAnsi="Calibri" w:cs="Calibri"/>
          <w:sz w:val="22"/>
          <w:szCs w:val="22"/>
        </w:rPr>
        <w:t xml:space="preserve"> Our people are our edge. We attract, retain, and develop the best people in the industry. We build high-performance teams that deliver, time and again. </w:t>
      </w:r>
    </w:p>
    <w:p w14:paraId="5C5C16AB" w14:textId="77777777" w:rsidR="004131C4" w:rsidRPr="00840D83" w:rsidRDefault="004131C4" w:rsidP="004131C4">
      <w:pPr>
        <w:pStyle w:val="NoSpacing"/>
        <w:tabs>
          <w:tab w:val="left" w:pos="1000"/>
        </w:tabs>
        <w:rPr>
          <w:rFonts w:ascii="Calibri" w:hAnsi="Calibri" w:cs="Calibri"/>
          <w:sz w:val="22"/>
          <w:szCs w:val="22"/>
        </w:rPr>
      </w:pPr>
      <w:r w:rsidRPr="00840D83">
        <w:rPr>
          <w:rFonts w:ascii="Calibri" w:hAnsi="Calibri" w:cs="Calibri"/>
          <w:sz w:val="22"/>
          <w:szCs w:val="22"/>
        </w:rPr>
        <w:tab/>
      </w:r>
    </w:p>
    <w:p w14:paraId="53DE8C1D" w14:textId="77777777" w:rsidR="004131C4" w:rsidRPr="00840D83" w:rsidRDefault="004131C4" w:rsidP="004131C4">
      <w:pPr>
        <w:pStyle w:val="NoSpacing"/>
        <w:tabs>
          <w:tab w:val="left" w:pos="2440"/>
        </w:tabs>
        <w:rPr>
          <w:rFonts w:ascii="Calibri" w:hAnsi="Calibri" w:cs="Calibri"/>
          <w:sz w:val="22"/>
          <w:szCs w:val="22"/>
        </w:rPr>
      </w:pPr>
      <w:r w:rsidRPr="00840D83">
        <w:rPr>
          <w:rFonts w:ascii="Calibri" w:hAnsi="Calibri" w:cs="Calibri"/>
          <w:b/>
          <w:bCs/>
          <w:sz w:val="22"/>
          <w:szCs w:val="22"/>
        </w:rPr>
        <w:t>Curiosity:</w:t>
      </w:r>
      <w:r w:rsidRPr="00840D83">
        <w:rPr>
          <w:rFonts w:ascii="Calibri" w:hAnsi="Calibri" w:cs="Calibri"/>
          <w:sz w:val="22"/>
          <w:szCs w:val="22"/>
        </w:rPr>
        <w:t xml:space="preserve"> We seek smarter ways to build. We embrace innovation and technology to overcome complexity and deliver better outcomes. We solve the impossible. </w:t>
      </w:r>
    </w:p>
    <w:p w14:paraId="1BB22741" w14:textId="77777777" w:rsidR="004131C4" w:rsidRPr="00840D83" w:rsidRDefault="004131C4" w:rsidP="004131C4">
      <w:pPr>
        <w:pStyle w:val="NoSpacing"/>
        <w:tabs>
          <w:tab w:val="left" w:pos="2440"/>
        </w:tabs>
        <w:rPr>
          <w:rFonts w:ascii="Calibri" w:hAnsi="Calibri" w:cs="Calibri"/>
          <w:sz w:val="22"/>
          <w:szCs w:val="22"/>
        </w:rPr>
      </w:pPr>
    </w:p>
    <w:p w14:paraId="1C989F9D" w14:textId="77777777" w:rsidR="004131C4" w:rsidRPr="00840D83" w:rsidRDefault="004131C4" w:rsidP="004131C4">
      <w:pPr>
        <w:pStyle w:val="NoSpacing"/>
        <w:tabs>
          <w:tab w:val="left" w:pos="2440"/>
        </w:tabs>
        <w:rPr>
          <w:rFonts w:ascii="Calibri" w:hAnsi="Calibri" w:cs="Calibri"/>
          <w:sz w:val="22"/>
          <w:szCs w:val="22"/>
        </w:rPr>
      </w:pPr>
      <w:r w:rsidRPr="00840D83">
        <w:rPr>
          <w:rFonts w:ascii="Calibri" w:hAnsi="Calibri" w:cs="Calibri"/>
          <w:b/>
          <w:bCs/>
          <w:sz w:val="22"/>
          <w:szCs w:val="22"/>
        </w:rPr>
        <w:t>Community:</w:t>
      </w:r>
      <w:r w:rsidRPr="00840D83">
        <w:rPr>
          <w:rFonts w:ascii="Calibri" w:hAnsi="Calibri" w:cs="Calibri"/>
          <w:sz w:val="22"/>
          <w:szCs w:val="22"/>
        </w:rPr>
        <w:t xml:space="preserve"> Partnership is in our DNA. We work collaboratively across clients, colleagues, and supply chains, united by trust, transparency, and shared goals. </w:t>
      </w:r>
    </w:p>
    <w:p w14:paraId="263009F3" w14:textId="77777777" w:rsidR="004131C4" w:rsidRPr="00840D83" w:rsidRDefault="004131C4" w:rsidP="004131C4">
      <w:pPr>
        <w:pStyle w:val="NoSpacing"/>
        <w:tabs>
          <w:tab w:val="left" w:pos="2440"/>
        </w:tabs>
        <w:rPr>
          <w:rFonts w:ascii="Calibri" w:hAnsi="Calibri" w:cs="Calibri"/>
          <w:sz w:val="22"/>
          <w:szCs w:val="22"/>
        </w:rPr>
      </w:pPr>
    </w:p>
    <w:p w14:paraId="7511F994" w14:textId="56D9582C" w:rsidR="004131C4" w:rsidRPr="00840D83" w:rsidRDefault="004131C4" w:rsidP="004131C4">
      <w:pPr>
        <w:pStyle w:val="NoSpacing"/>
        <w:tabs>
          <w:tab w:val="left" w:pos="2440"/>
        </w:tabs>
        <w:rPr>
          <w:rFonts w:ascii="Calibri" w:hAnsi="Calibri" w:cs="Calibri"/>
          <w:sz w:val="22"/>
          <w:szCs w:val="22"/>
        </w:rPr>
      </w:pPr>
      <w:r w:rsidRPr="00840D83">
        <w:rPr>
          <w:rFonts w:ascii="Calibri" w:hAnsi="Calibri" w:cs="Calibri"/>
          <w:b/>
          <w:bCs/>
          <w:sz w:val="22"/>
          <w:szCs w:val="22"/>
        </w:rPr>
        <w:t>Compliance:</w:t>
      </w:r>
      <w:r w:rsidRPr="00840D83">
        <w:rPr>
          <w:rFonts w:ascii="Calibri" w:hAnsi="Calibri" w:cs="Calibri"/>
          <w:sz w:val="22"/>
          <w:szCs w:val="22"/>
        </w:rPr>
        <w:t xml:space="preserve"> Everyone has to do it; we do it better. We go beyond the basics, setting the standard in safety, sustainability, quality, and regulation. It’s not a tick-box; it’s a mindset.</w:t>
      </w:r>
      <w:r w:rsidR="00E46ABE" w:rsidRPr="00840D83">
        <w:rPr>
          <w:rFonts w:ascii="Calibri" w:hAnsi="Calibri" w:cs="Calibri"/>
          <w:sz w:val="22"/>
          <w:szCs w:val="22"/>
        </w:rPr>
        <w:br/>
      </w:r>
    </w:p>
    <w:p w14:paraId="2F56578F" w14:textId="70D0E664" w:rsidR="002F0534" w:rsidRPr="00840D83" w:rsidRDefault="004131C4" w:rsidP="00E46ABE">
      <w:pPr>
        <w:pStyle w:val="NoSpacing"/>
        <w:tabs>
          <w:tab w:val="left" w:pos="2440"/>
        </w:tabs>
        <w:rPr>
          <w:rFonts w:ascii="Calibri" w:hAnsi="Calibri" w:cs="Calibri"/>
          <w:sz w:val="22"/>
          <w:szCs w:val="22"/>
        </w:rPr>
      </w:pPr>
      <w:r w:rsidRPr="00840D83">
        <w:rPr>
          <w:rFonts w:ascii="Calibri" w:hAnsi="Calibri" w:cs="Calibri"/>
          <w:b/>
          <w:bCs/>
          <w:sz w:val="22"/>
          <w:szCs w:val="22"/>
        </w:rPr>
        <w:t>Commitment:</w:t>
      </w:r>
      <w:r w:rsidRPr="00840D83">
        <w:rPr>
          <w:rFonts w:ascii="Calibri" w:hAnsi="Calibri" w:cs="Calibri"/>
          <w:sz w:val="22"/>
          <w:szCs w:val="22"/>
        </w:rPr>
        <w:t xml:space="preserve"> Mission-critical is our comfort zone. We thrive under pressure and take pride in delivering where others hesitate; reliably, safely, and exceptionally. </w:t>
      </w:r>
    </w:p>
    <w:sectPr w:rsidR="002F0534" w:rsidRPr="00840D83" w:rsidSect="00E46ABE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489E4" w14:textId="77777777" w:rsidR="00A41A76" w:rsidRDefault="00A41A76" w:rsidP="00D93DCB">
      <w:pPr>
        <w:spacing w:after="0" w:line="240" w:lineRule="auto"/>
      </w:pPr>
      <w:r>
        <w:separator/>
      </w:r>
    </w:p>
  </w:endnote>
  <w:endnote w:type="continuationSeparator" w:id="0">
    <w:p w14:paraId="336F57F6" w14:textId="77777777" w:rsidR="00A41A76" w:rsidRDefault="00A41A76" w:rsidP="00D93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F0F0E" w14:textId="77777777" w:rsidR="00A41A76" w:rsidRDefault="00A41A76" w:rsidP="00D93DCB">
      <w:pPr>
        <w:spacing w:after="0" w:line="240" w:lineRule="auto"/>
      </w:pPr>
      <w:r>
        <w:separator/>
      </w:r>
    </w:p>
  </w:footnote>
  <w:footnote w:type="continuationSeparator" w:id="0">
    <w:p w14:paraId="6C451878" w14:textId="77777777" w:rsidR="00A41A76" w:rsidRDefault="00A41A76" w:rsidP="00D93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4A61"/>
    <w:multiLevelType w:val="hybridMultilevel"/>
    <w:tmpl w:val="3C109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24D83"/>
    <w:multiLevelType w:val="hybridMultilevel"/>
    <w:tmpl w:val="D14AA00A"/>
    <w:lvl w:ilvl="0" w:tplc="5468709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EA27BC"/>
    <w:multiLevelType w:val="hybridMultilevel"/>
    <w:tmpl w:val="0FB62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D3766"/>
    <w:multiLevelType w:val="multilevel"/>
    <w:tmpl w:val="F2FC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DC2E92"/>
    <w:multiLevelType w:val="multilevel"/>
    <w:tmpl w:val="8840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B34EDB"/>
    <w:multiLevelType w:val="hybridMultilevel"/>
    <w:tmpl w:val="BD80812A"/>
    <w:lvl w:ilvl="0" w:tplc="5468709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36556"/>
    <w:multiLevelType w:val="multilevel"/>
    <w:tmpl w:val="A4C21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3E7DCF"/>
    <w:multiLevelType w:val="multilevel"/>
    <w:tmpl w:val="A4C21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787D77"/>
    <w:multiLevelType w:val="hybridMultilevel"/>
    <w:tmpl w:val="4964FC58"/>
    <w:lvl w:ilvl="0" w:tplc="5468709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FE3763"/>
    <w:multiLevelType w:val="hybridMultilevel"/>
    <w:tmpl w:val="A6CEB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64569"/>
    <w:multiLevelType w:val="hybridMultilevel"/>
    <w:tmpl w:val="19981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E760FC"/>
    <w:multiLevelType w:val="hybridMultilevel"/>
    <w:tmpl w:val="C5388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AC5BFB"/>
    <w:multiLevelType w:val="hybridMultilevel"/>
    <w:tmpl w:val="F4E0EA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FA1F33"/>
    <w:multiLevelType w:val="multilevel"/>
    <w:tmpl w:val="4B30C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33C72E4"/>
    <w:multiLevelType w:val="multilevel"/>
    <w:tmpl w:val="E3BA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99C4A57"/>
    <w:multiLevelType w:val="hybridMultilevel"/>
    <w:tmpl w:val="53069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780D54"/>
    <w:multiLevelType w:val="multilevel"/>
    <w:tmpl w:val="1F3A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39A2741"/>
    <w:multiLevelType w:val="multilevel"/>
    <w:tmpl w:val="503EF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D63360"/>
    <w:multiLevelType w:val="hybridMultilevel"/>
    <w:tmpl w:val="FDB0E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124BE0"/>
    <w:multiLevelType w:val="multilevel"/>
    <w:tmpl w:val="3F168B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F1549B"/>
    <w:multiLevelType w:val="hybridMultilevel"/>
    <w:tmpl w:val="B8E48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E45D8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912560">
    <w:abstractNumId w:val="19"/>
  </w:num>
  <w:num w:numId="2" w16cid:durableId="1396664790">
    <w:abstractNumId w:val="18"/>
  </w:num>
  <w:num w:numId="3" w16cid:durableId="52237515">
    <w:abstractNumId w:val="12"/>
  </w:num>
  <w:num w:numId="4" w16cid:durableId="849759054">
    <w:abstractNumId w:val="9"/>
  </w:num>
  <w:num w:numId="5" w16cid:durableId="1180197974">
    <w:abstractNumId w:val="20"/>
  </w:num>
  <w:num w:numId="6" w16cid:durableId="2121996751">
    <w:abstractNumId w:val="11"/>
  </w:num>
  <w:num w:numId="7" w16cid:durableId="1276719677">
    <w:abstractNumId w:val="0"/>
  </w:num>
  <w:num w:numId="8" w16cid:durableId="590434984">
    <w:abstractNumId w:val="10"/>
  </w:num>
  <w:num w:numId="9" w16cid:durableId="712121614">
    <w:abstractNumId w:val="15"/>
  </w:num>
  <w:num w:numId="10" w16cid:durableId="1962177581">
    <w:abstractNumId w:val="5"/>
  </w:num>
  <w:num w:numId="11" w16cid:durableId="740449690">
    <w:abstractNumId w:val="8"/>
  </w:num>
  <w:num w:numId="12" w16cid:durableId="958340230">
    <w:abstractNumId w:val="1"/>
  </w:num>
  <w:num w:numId="13" w16cid:durableId="1073232930">
    <w:abstractNumId w:val="13"/>
  </w:num>
  <w:num w:numId="14" w16cid:durableId="2127153">
    <w:abstractNumId w:val="4"/>
  </w:num>
  <w:num w:numId="15" w16cid:durableId="619192738">
    <w:abstractNumId w:val="14"/>
  </w:num>
  <w:num w:numId="16" w16cid:durableId="1534464400">
    <w:abstractNumId w:val="16"/>
  </w:num>
  <w:num w:numId="17" w16cid:durableId="954605360">
    <w:abstractNumId w:val="17"/>
  </w:num>
  <w:num w:numId="18" w16cid:durableId="162939062">
    <w:abstractNumId w:val="3"/>
  </w:num>
  <w:num w:numId="19" w16cid:durableId="94912745">
    <w:abstractNumId w:val="6"/>
  </w:num>
  <w:num w:numId="20" w16cid:durableId="1111168148">
    <w:abstractNumId w:val="7"/>
  </w:num>
  <w:num w:numId="21" w16cid:durableId="973216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534"/>
    <w:rsid w:val="00010A2A"/>
    <w:rsid w:val="00020EE6"/>
    <w:rsid w:val="0006533C"/>
    <w:rsid w:val="0008001D"/>
    <w:rsid w:val="00084E1C"/>
    <w:rsid w:val="00096D58"/>
    <w:rsid w:val="000C2F85"/>
    <w:rsid w:val="000D3909"/>
    <w:rsid w:val="000D5122"/>
    <w:rsid w:val="000F31F4"/>
    <w:rsid w:val="0011766A"/>
    <w:rsid w:val="00122A21"/>
    <w:rsid w:val="00144AE5"/>
    <w:rsid w:val="00145F58"/>
    <w:rsid w:val="001467E7"/>
    <w:rsid w:val="00166D38"/>
    <w:rsid w:val="001821D4"/>
    <w:rsid w:val="001A15C8"/>
    <w:rsid w:val="001B19C4"/>
    <w:rsid w:val="001D248D"/>
    <w:rsid w:val="001E225F"/>
    <w:rsid w:val="001E665B"/>
    <w:rsid w:val="00242C0C"/>
    <w:rsid w:val="0025309A"/>
    <w:rsid w:val="00261367"/>
    <w:rsid w:val="002A216A"/>
    <w:rsid w:val="002B4EFB"/>
    <w:rsid w:val="002B74C1"/>
    <w:rsid w:val="002E412D"/>
    <w:rsid w:val="002F0534"/>
    <w:rsid w:val="00310704"/>
    <w:rsid w:val="00311119"/>
    <w:rsid w:val="00315F08"/>
    <w:rsid w:val="00316A4E"/>
    <w:rsid w:val="0036524A"/>
    <w:rsid w:val="00377284"/>
    <w:rsid w:val="003821E7"/>
    <w:rsid w:val="00390049"/>
    <w:rsid w:val="0039389B"/>
    <w:rsid w:val="003B0E00"/>
    <w:rsid w:val="003B5B13"/>
    <w:rsid w:val="00412C2B"/>
    <w:rsid w:val="004131C4"/>
    <w:rsid w:val="00463523"/>
    <w:rsid w:val="00485FF0"/>
    <w:rsid w:val="004878A6"/>
    <w:rsid w:val="0049240C"/>
    <w:rsid w:val="004A21EC"/>
    <w:rsid w:val="004A5189"/>
    <w:rsid w:val="004A6E99"/>
    <w:rsid w:val="004C3A19"/>
    <w:rsid w:val="004C48E4"/>
    <w:rsid w:val="004E2F64"/>
    <w:rsid w:val="004E47F2"/>
    <w:rsid w:val="004F70F3"/>
    <w:rsid w:val="00541D9A"/>
    <w:rsid w:val="00551065"/>
    <w:rsid w:val="00586BA8"/>
    <w:rsid w:val="005A6E13"/>
    <w:rsid w:val="006118D3"/>
    <w:rsid w:val="006173F7"/>
    <w:rsid w:val="0062112B"/>
    <w:rsid w:val="00640D24"/>
    <w:rsid w:val="00655A0D"/>
    <w:rsid w:val="006915DC"/>
    <w:rsid w:val="006A02C2"/>
    <w:rsid w:val="006A1EEF"/>
    <w:rsid w:val="006A7E5D"/>
    <w:rsid w:val="006E3245"/>
    <w:rsid w:val="007414F0"/>
    <w:rsid w:val="00741F31"/>
    <w:rsid w:val="007622B8"/>
    <w:rsid w:val="0076255F"/>
    <w:rsid w:val="007D7DB9"/>
    <w:rsid w:val="0082174F"/>
    <w:rsid w:val="00831CDC"/>
    <w:rsid w:val="00840D83"/>
    <w:rsid w:val="00860838"/>
    <w:rsid w:val="00863B66"/>
    <w:rsid w:val="008D7611"/>
    <w:rsid w:val="009017FB"/>
    <w:rsid w:val="009056AA"/>
    <w:rsid w:val="0092316A"/>
    <w:rsid w:val="00926607"/>
    <w:rsid w:val="00942B71"/>
    <w:rsid w:val="00946028"/>
    <w:rsid w:val="00955CE0"/>
    <w:rsid w:val="009716CB"/>
    <w:rsid w:val="0099126C"/>
    <w:rsid w:val="009A471F"/>
    <w:rsid w:val="009F625C"/>
    <w:rsid w:val="00A41A76"/>
    <w:rsid w:val="00A818D0"/>
    <w:rsid w:val="00A96BC9"/>
    <w:rsid w:val="00AE2FA7"/>
    <w:rsid w:val="00B0527A"/>
    <w:rsid w:val="00B55BE1"/>
    <w:rsid w:val="00B709D0"/>
    <w:rsid w:val="00B87840"/>
    <w:rsid w:val="00BA669B"/>
    <w:rsid w:val="00BC153C"/>
    <w:rsid w:val="00BC6AA4"/>
    <w:rsid w:val="00BD4414"/>
    <w:rsid w:val="00C14F36"/>
    <w:rsid w:val="00C219E9"/>
    <w:rsid w:val="00C50B56"/>
    <w:rsid w:val="00C55CD5"/>
    <w:rsid w:val="00CD0C0E"/>
    <w:rsid w:val="00CE7A96"/>
    <w:rsid w:val="00CF1CF2"/>
    <w:rsid w:val="00CF4E7F"/>
    <w:rsid w:val="00D12451"/>
    <w:rsid w:val="00D26B45"/>
    <w:rsid w:val="00D458A9"/>
    <w:rsid w:val="00D93DCB"/>
    <w:rsid w:val="00DA6003"/>
    <w:rsid w:val="00DB29DD"/>
    <w:rsid w:val="00E00A3F"/>
    <w:rsid w:val="00E21751"/>
    <w:rsid w:val="00E46007"/>
    <w:rsid w:val="00E46ABE"/>
    <w:rsid w:val="00E53D19"/>
    <w:rsid w:val="00E63647"/>
    <w:rsid w:val="00E74A3D"/>
    <w:rsid w:val="00E90815"/>
    <w:rsid w:val="00E964EB"/>
    <w:rsid w:val="00EA10CB"/>
    <w:rsid w:val="00EC1CC5"/>
    <w:rsid w:val="00F44C66"/>
    <w:rsid w:val="00F5558D"/>
    <w:rsid w:val="00F57457"/>
    <w:rsid w:val="00F6089E"/>
    <w:rsid w:val="00F64971"/>
    <w:rsid w:val="00F91040"/>
    <w:rsid w:val="00FC59AB"/>
    <w:rsid w:val="00FE0833"/>
    <w:rsid w:val="00FF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2EF73"/>
  <w15:chartTrackingRefBased/>
  <w15:docId w15:val="{C5D60DAC-0A91-48A3-B09E-F584C65AE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5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5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5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5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5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5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5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5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5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5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5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5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5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5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5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5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5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5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5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5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5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5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5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5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5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5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53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F0534"/>
    <w:pPr>
      <w:spacing w:after="0" w:line="240" w:lineRule="auto"/>
    </w:pPr>
  </w:style>
  <w:style w:type="table" w:styleId="TableGrid">
    <w:name w:val="Table Grid"/>
    <w:basedOn w:val="TableNormal"/>
    <w:uiPriority w:val="39"/>
    <w:rsid w:val="002F0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D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DCB"/>
  </w:style>
  <w:style w:type="paragraph" w:styleId="Footer">
    <w:name w:val="footer"/>
    <w:basedOn w:val="Normal"/>
    <w:link w:val="FooterChar"/>
    <w:uiPriority w:val="99"/>
    <w:unhideWhenUsed/>
    <w:rsid w:val="00D93D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DCB"/>
  </w:style>
  <w:style w:type="paragraph" w:customStyle="1" w:styleId="xxmsonormal">
    <w:name w:val="x_x_msonormal"/>
    <w:basedOn w:val="Normal"/>
    <w:rsid w:val="004A6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70B81D57C0DD48B0F866C6058704E8" ma:contentTypeVersion="22" ma:contentTypeDescription="Create a new document." ma:contentTypeScope="" ma:versionID="9ab7e232269fff5535d045da0f447f16">
  <xsd:schema xmlns:xsd="http://www.w3.org/2001/XMLSchema" xmlns:xs="http://www.w3.org/2001/XMLSchema" xmlns:p="http://schemas.microsoft.com/office/2006/metadata/properties" xmlns:ns1="http://schemas.microsoft.com/sharepoint/v3" xmlns:ns2="46a9fb3b-740c-432f-bfa8-59a3ed62cc20" xmlns:ns3="4d0a3b33-bc6d-4a73-ba29-77c34d0f4c83" targetNamespace="http://schemas.microsoft.com/office/2006/metadata/properties" ma:root="true" ma:fieldsID="a276f56d11c022b9b4b2778bf9291239" ns1:_="" ns2:_="" ns3:_="">
    <xsd:import namespace="http://schemas.microsoft.com/sharepoint/v3"/>
    <xsd:import namespace="46a9fb3b-740c-432f-bfa8-59a3ed62cc20"/>
    <xsd:import namespace="4d0a3b33-bc6d-4a73-ba29-77c34d0f4c8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9fb3b-740c-432f-bfa8-59a3ed62c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761be99-6213-40cc-b990-c364d2ce94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a3b33-bc6d-4a73-ba29-77c34d0f4c8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d650ba9-9ca9-46ea-bbda-ff72d0b969b8}" ma:internalName="TaxCatchAll" ma:showField="CatchAllData" ma:web="4d0a3b33-bc6d-4a73-ba29-77c34d0f4c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PublishingExpirationDate xmlns="http://schemas.microsoft.com/sharepoint/v3" xsi:nil="true"/>
    <lcf76f155ced4ddcb4097134ff3c332f xmlns="46a9fb3b-740c-432f-bfa8-59a3ed62cc20">
      <Terms xmlns="http://schemas.microsoft.com/office/infopath/2007/PartnerControls"/>
    </lcf76f155ced4ddcb4097134ff3c332f>
    <PublishingStartDate xmlns="http://schemas.microsoft.com/sharepoint/v3" xsi:nil="true"/>
    <TaxCatchAll xmlns="4d0a3b33-bc6d-4a73-ba29-77c34d0f4c83" xsi:nil="true"/>
  </documentManagement>
</p:properties>
</file>

<file path=customXml/itemProps1.xml><?xml version="1.0" encoding="utf-8"?>
<ds:datastoreItem xmlns:ds="http://schemas.openxmlformats.org/officeDocument/2006/customXml" ds:itemID="{5D9568CE-AF21-42DC-B682-251A64FACF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a9fb3b-740c-432f-bfa8-59a3ed62cc20"/>
    <ds:schemaRef ds:uri="4d0a3b33-bc6d-4a73-ba29-77c34d0f4c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5F65BD-C5B6-40A0-ADFE-5D25B2EF48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A9FB35-37B0-4570-B10B-1D3301779AC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6a9fb3b-740c-432f-bfa8-59a3ed62cc20"/>
    <ds:schemaRef ds:uri="4d0a3b33-bc6d-4a73-ba29-77c34d0f4c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518</Words>
  <Characters>3632</Characters>
  <Application>Microsoft Office Word</Application>
  <DocSecurity>0</DocSecurity>
  <Lines>78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Wadman</dc:creator>
  <cp:keywords/>
  <dc:description/>
  <cp:lastModifiedBy>Abigail Burrett</cp:lastModifiedBy>
  <cp:revision>3</cp:revision>
  <dcterms:created xsi:type="dcterms:W3CDTF">2026-07-20T08:16:00Z</dcterms:created>
  <dcterms:modified xsi:type="dcterms:W3CDTF">2026-07-20T09:06:00Z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0x010100D070B81D57C0DD48B0F866C6058704E8</vt:lpwstr>
  </property>
  <property fmtid="{D5CDD505-2E9C-101B-9397-08002B2CF9AE}" pid="3" name="MediaServiceImageTags">
    <vt:lpwstr/>
  </property>
</Properties>
</file>